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СОГЛАШЕНИЕ
</w:t>
      </w:r>
    </w:p>
    <w:p>
      <w:r>
        <w:t xml:space="preserve">МЕЖДУ ГАРАНТОМ И ПРИНЦИПАЛОМ
</w:t>
      </w:r>
    </w:p>
    <w:p>
      <w:r>
        <w:t xml:space="preserve">гор. Москва                                            16.10.95 г.
</w:t>
      </w:r>
    </w:p>
    <w:p>
      <w:r>
        <w:t xml:space="preserve">ООО Миккомс  в  лице  Генерального  директора  Иванова Д.  В.,
</w:t>
      </w:r>
    </w:p>
    <w:p>
      <w:r>
        <w:t xml:space="preserve">действующего на основании Устава общества,  именуемое в дальнейшем
</w:t>
      </w:r>
    </w:p>
    <w:p>
      <w:r>
        <w:t xml:space="preserve">"Принципал" и КБ Моссибинтербанк в лице Председателя Правления Д.
</w:t>
      </w:r>
    </w:p>
    <w:p>
      <w:r>
        <w:t xml:space="preserve">В. Михая,  действующего  на основании  Устава  банка, именуемый  в
</w:t>
      </w:r>
    </w:p>
    <w:p>
      <w:r>
        <w:t xml:space="preserve">дальнейшем "Банк", руководствуясь нормами Гражданского кодекса РФ,
</w:t>
      </w:r>
    </w:p>
    <w:p>
      <w:r>
        <w:t xml:space="preserve">другими  актами   действующего  на   территории  РФ   гражданского
</w:t>
      </w:r>
    </w:p>
    <w:p>
      <w:r>
        <w:t xml:space="preserve">законодательства, заключили настоящее Соглашение о нижеследующем:
</w:t>
      </w:r>
    </w:p>
    <w:p>
      <w:r>
        <w:t xml:space="preserve">1. Банк по просьбе Принципала принимает  на себя обязательство
</w:t>
      </w:r>
    </w:p>
    <w:p>
      <w:r>
        <w:t xml:space="preserve">выступить его Гарантом и  уплатить ЗАО "Кипарис"  (бенефициару) за
</w:t>
      </w:r>
    </w:p>
    <w:p>
      <w:r>
        <w:t xml:space="preserve">поставку принципалу партии компьютеров по Договору  поставки N 133
</w:t>
      </w:r>
    </w:p>
    <w:p>
      <w:r>
        <w:t xml:space="preserve">от 16.10.95 г., заключенному между ними, денежную, сумму в размере
</w:t>
      </w:r>
    </w:p>
    <w:p>
      <w:r>
        <w:t xml:space="preserve">________руб. Срок действия Соглашения с 17.10.95 г. по 31.12.95 г.
</w:t>
      </w:r>
    </w:p>
    <w:p>
      <w:r>
        <w:t xml:space="preserve">2. Упомянутая в  п. 1 сумма подлежит передаче  ЗАО "Кипарис" в
</w:t>
      </w:r>
    </w:p>
    <w:p>
      <w:r>
        <w:t xml:space="preserve">порядке и на условиях  Договора о банковской гарантии между Банком
</w:t>
      </w:r>
    </w:p>
    <w:p>
      <w:r>
        <w:t xml:space="preserve">и ЗАО Кипарис.
</w:t>
      </w:r>
    </w:p>
    <w:p>
      <w:r>
        <w:t xml:space="preserve">3. За  выдачу банковской  гарантии Принципал  уплачивает Банку
</w:t>
      </w:r>
    </w:p>
    <w:p>
      <w:r>
        <w:t xml:space="preserve">вознаграждение в размере_________ руб.
</w:t>
      </w:r>
    </w:p>
    <w:p>
      <w:r>
        <w:t xml:space="preserve">4. По получении Банком письменного требования от ЗАО "Кипарис"
</w:t>
      </w:r>
    </w:p>
    <w:p>
      <w:r>
        <w:t xml:space="preserve">об уплате денежной суммы,  упомянутой в п. 1  Банк без промедления
</w:t>
      </w:r>
    </w:p>
    <w:p>
      <w:r>
        <w:t xml:space="preserve">проинформирует Принципала и передаст ему копии этого требования со
</w:t>
      </w:r>
    </w:p>
    <w:p>
      <w:r>
        <w:t xml:space="preserve">всеми относящимися к нему документами.
</w:t>
      </w:r>
    </w:p>
    <w:p>
      <w:r>
        <w:t xml:space="preserve">5. После уплаты Банком ЗАО "Кипарис" суммы, упомянутой в п. 1,
</w:t>
      </w:r>
    </w:p>
    <w:p>
      <w:r>
        <w:t xml:space="preserve">Банк  вправе   потребовать  от   Принципала  в   порядке  регресса
</w:t>
      </w:r>
    </w:p>
    <w:p>
      <w:r>
        <w:t xml:space="preserve">возмещения сумм, уплаченных по банковской гарантии,  до 15 декабря
</w:t>
      </w:r>
    </w:p>
    <w:p>
      <w:r>
        <w:t xml:space="preserve">1995 г.
</w:t>
      </w:r>
    </w:p>
    <w:p>
      <w:r>
        <w:t xml:space="preserve">6. Принципал обязан возместить  Банку упомянутую в  п. 5 сумму
</w:t>
      </w:r>
    </w:p>
    <w:p>
      <w:r>
        <w:t xml:space="preserve">не позднее 31 декабря 1995 г. За  просрочку в передаче Банку  этой
</w:t>
      </w:r>
    </w:p>
    <w:p>
      <w:r>
        <w:t xml:space="preserve">денежной суммы Принципал платит Банку пеню в размере_________ % за
</w:t>
      </w:r>
    </w:p>
    <w:p>
      <w:r>
        <w:t xml:space="preserve">каждый   день  просрочки   и   возмещает причиненные  Банку  таким
</w:t>
      </w:r>
    </w:p>
    <w:p>
      <w:r>
        <w:t xml:space="preserve">неисполнением убытки.
</w:t>
      </w:r>
    </w:p>
    <w:p>
      <w:r>
        <w:t xml:space="preserve">7. Во  всем остальном  стороны руководствуются  действующим на
</w:t>
      </w:r>
    </w:p>
    <w:p>
      <w:r>
        <w:t xml:space="preserve">территории РФ законодательством.
</w:t>
      </w:r>
    </w:p>
    <w:p>
      <w:r>
        <w:t xml:space="preserve">8. Настоящее соглашение составлено в 2-х экземплярах по одному
</w:t>
      </w:r>
    </w:p>
    <w:p>
      <w:r>
        <w:t xml:space="preserve">для каждой из сторон.
</w:t>
      </w:r>
    </w:p>
    <w:p>
      <w:r>
        <w:t xml:space="preserve">ЮРИДИЧЕСКИЕ АДРЕСА И РЕКВИЗИТЫ СТОРОН: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2023-10-10T09:38:55.058Z</dcterms:created>
  <dcterms:modified xsi:type="dcterms:W3CDTF">2023-10-10T09:38:55.058Z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